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sz w:val="36"/>
          <w:szCs w:val="36"/>
        </w:rPr>
      </w:pPr>
      <w:r>
        <w:rPr>
          <w:rFonts w:hint="eastAsia" w:ascii="黑体" w:hAnsi="Times New Roman" w:eastAsia="黑体" w:cs="黑体"/>
          <w:b/>
          <w:sz w:val="36"/>
          <w:szCs w:val="36"/>
        </w:rPr>
        <w:t>吉林人民广播电台</w:t>
      </w:r>
    </w:p>
    <w:p>
      <w:pPr>
        <w:widowControl/>
        <w:ind w:firstLine="1084" w:firstLineChars="300"/>
        <w:jc w:val="left"/>
        <w:rPr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b/>
          <w:sz w:val="36"/>
          <w:szCs w:val="36"/>
        </w:rPr>
        <w:t>第四届“赢在创意”节目创意创新大赛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创意文案模板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2209" w:firstLineChars="5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广播深度融合系列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创意名称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为什么要起这个名字</w:t>
      </w:r>
      <w:r>
        <w:rPr>
          <w:rFonts w:hint="eastAsia"/>
          <w:sz w:val="28"/>
          <w:szCs w:val="28"/>
          <w:lang w:eastAsia="zh-CN"/>
        </w:rPr>
        <w:t>？特别之处在哪里？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创意类型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创意节目属于哪一类，新闻、娱乐、音乐、体育、生活服务、科教、还是其他？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创意来源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您的创意来自何处？是什么启发您想到这个创意的？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适合媒体深度融合的</w:t>
      </w:r>
      <w:r>
        <w:rPr>
          <w:rFonts w:hint="eastAsia"/>
          <w:sz w:val="28"/>
          <w:szCs w:val="28"/>
        </w:rPr>
        <w:t>表现形式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参赛节目的</w:t>
      </w:r>
      <w:r>
        <w:rPr>
          <w:rFonts w:hint="eastAsia"/>
          <w:sz w:val="28"/>
          <w:szCs w:val="28"/>
          <w:lang w:eastAsia="zh-CN"/>
        </w:rPr>
        <w:t>媒体深度融合</w:t>
      </w:r>
      <w:r>
        <w:rPr>
          <w:rFonts w:hint="eastAsia"/>
          <w:sz w:val="28"/>
          <w:szCs w:val="28"/>
        </w:rPr>
        <w:t>表现形式</w:t>
      </w:r>
      <w:r>
        <w:rPr>
          <w:rFonts w:hint="eastAsia"/>
          <w:sz w:val="28"/>
          <w:szCs w:val="28"/>
          <w:lang w:eastAsia="zh-CN"/>
        </w:rPr>
        <w:t>有哪些？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与新媒体</w:t>
      </w:r>
      <w:r>
        <w:rPr>
          <w:rFonts w:hint="eastAsia"/>
          <w:sz w:val="28"/>
          <w:szCs w:val="28"/>
          <w:lang w:eastAsia="zh-CN"/>
        </w:rPr>
        <w:t>深度</w:t>
      </w:r>
      <w:r>
        <w:rPr>
          <w:rFonts w:hint="eastAsia"/>
          <w:sz w:val="28"/>
          <w:szCs w:val="28"/>
        </w:rPr>
        <w:t>融合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节目在媒体深度融合发展</w:t>
      </w:r>
      <w:r>
        <w:rPr>
          <w:rFonts w:hint="eastAsia"/>
          <w:sz w:val="28"/>
          <w:szCs w:val="28"/>
          <w:lang w:eastAsia="zh-CN"/>
        </w:rPr>
        <w:t>方面有何创新？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是否适合新媒体环境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是否有新媒体孵化潜力？是否具备线性广播与新媒体渠道双平台实施</w:t>
      </w:r>
      <w:r>
        <w:rPr>
          <w:rFonts w:hint="eastAsia"/>
          <w:sz w:val="28"/>
          <w:szCs w:val="28"/>
          <w:lang w:eastAsia="zh-CN"/>
        </w:rPr>
        <w:t>条件</w:t>
      </w:r>
      <w:r>
        <w:rPr>
          <w:rFonts w:hint="eastAsia"/>
          <w:sz w:val="28"/>
          <w:szCs w:val="28"/>
        </w:rPr>
        <w:t>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七、</w:t>
      </w:r>
      <w:r>
        <w:rPr>
          <w:rFonts w:hint="eastAsia"/>
          <w:sz w:val="28"/>
          <w:szCs w:val="28"/>
        </w:rPr>
        <w:t>创意理念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  <w:lang w:eastAsia="zh-CN"/>
        </w:rPr>
        <w:t>创意作品</w:t>
      </w:r>
      <w:r>
        <w:rPr>
          <w:rFonts w:hint="eastAsia"/>
          <w:sz w:val="28"/>
          <w:szCs w:val="28"/>
        </w:rPr>
        <w:t>您希望表达什么？达到怎样的效果？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八、品牌</w:t>
      </w:r>
      <w:r>
        <w:rPr>
          <w:rFonts w:hint="eastAsia"/>
          <w:sz w:val="28"/>
          <w:szCs w:val="28"/>
        </w:rPr>
        <w:t>运营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是否</w:t>
      </w:r>
      <w:r>
        <w:rPr>
          <w:rFonts w:hint="eastAsia"/>
          <w:sz w:val="28"/>
          <w:szCs w:val="28"/>
          <w:lang w:eastAsia="zh-CN"/>
        </w:rPr>
        <w:t>能在一定时间内实现</w:t>
      </w:r>
      <w:r>
        <w:rPr>
          <w:rFonts w:hint="eastAsia"/>
          <w:sz w:val="28"/>
          <w:szCs w:val="28"/>
        </w:rPr>
        <w:t>品牌推广</w:t>
      </w:r>
      <w:r>
        <w:rPr>
          <w:rFonts w:hint="eastAsia"/>
          <w:sz w:val="28"/>
          <w:szCs w:val="28"/>
          <w:lang w:eastAsia="zh-CN"/>
        </w:rPr>
        <w:t>和创意</w:t>
      </w:r>
      <w:r>
        <w:rPr>
          <w:rFonts w:hint="eastAsia"/>
          <w:sz w:val="28"/>
          <w:szCs w:val="28"/>
        </w:rPr>
        <w:t>产品营销？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九、</w:t>
      </w:r>
      <w:r>
        <w:rPr>
          <w:rFonts w:hint="eastAsia"/>
          <w:sz w:val="28"/>
          <w:szCs w:val="28"/>
        </w:rPr>
        <w:t>竞品分析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节目与同城其他频率同时段或同类型节目相比有什么优势？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十、</w:t>
      </w:r>
      <w:r>
        <w:rPr>
          <w:rFonts w:hint="eastAsia"/>
          <w:sz w:val="28"/>
          <w:szCs w:val="28"/>
        </w:rPr>
        <w:t>播出频率及时间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节目适合在哪个频率播出？每期播出多长时间？计划每天安排在一天中的哪个时间段播出？每周播出几次？为什么？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十一、</w:t>
      </w:r>
      <w:r>
        <w:rPr>
          <w:rFonts w:hint="eastAsia"/>
          <w:sz w:val="28"/>
          <w:szCs w:val="28"/>
        </w:rPr>
        <w:t>资源支持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如果您的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节目长期播出，它所需要的内容等资源从哪里可以不断的获取呢？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十二、</w:t>
      </w:r>
      <w:r>
        <w:rPr>
          <w:rFonts w:hint="eastAsia"/>
          <w:sz w:val="28"/>
          <w:szCs w:val="28"/>
        </w:rPr>
        <w:t>目标客户和产业延伸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您希望通过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节目吸引哪些客户投放广告？除广告外，还有</w:t>
      </w:r>
      <w:r>
        <w:rPr>
          <w:rFonts w:hint="eastAsia"/>
          <w:sz w:val="28"/>
          <w:szCs w:val="28"/>
          <w:lang w:eastAsia="zh-CN"/>
        </w:rPr>
        <w:t>何种</w:t>
      </w:r>
      <w:r>
        <w:rPr>
          <w:rFonts w:hint="eastAsia"/>
          <w:sz w:val="28"/>
          <w:szCs w:val="28"/>
        </w:rPr>
        <w:t>节目延伸出的可供盈利的产业？</w:t>
      </w:r>
    </w:p>
    <w:p>
      <w:pPr>
        <w:ind w:firstLine="2458" w:firstLineChars="765"/>
        <w:rPr>
          <w:rFonts w:hint="eastAsia"/>
          <w:b/>
          <w:bCs/>
          <w:sz w:val="32"/>
          <w:szCs w:val="32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</w:p>
    <w:p>
      <w:pPr>
        <w:ind w:firstLine="1767" w:firstLineChars="4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沐耳FM专属创意系列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创意名称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为什么要起这个名字</w:t>
      </w:r>
      <w:r>
        <w:rPr>
          <w:rFonts w:hint="eastAsia"/>
          <w:sz w:val="28"/>
          <w:szCs w:val="28"/>
          <w:lang w:eastAsia="zh-CN"/>
        </w:rPr>
        <w:t>？特别之处在哪里？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创意类型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创意节目属于哪一类，新闻、娱乐、音乐、体育、生活服务、科教还是其他？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创意来源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您的创意来自何处？是什么启发您想到这个创意的？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创意亮点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节目有什么新意？创意点在哪里？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五、针对群体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</w:t>
      </w:r>
      <w:r>
        <w:rPr>
          <w:rFonts w:hint="eastAsia"/>
          <w:sz w:val="28"/>
          <w:szCs w:val="28"/>
          <w:lang w:eastAsia="zh-CN"/>
        </w:rPr>
        <w:t>是否有明显的针对群体</w:t>
      </w:r>
      <w:r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  <w:lang w:eastAsia="zh-CN"/>
        </w:rPr>
        <w:t>这一群体的特性是什么？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六、</w:t>
      </w:r>
      <w:r>
        <w:rPr>
          <w:rFonts w:hint="eastAsia"/>
          <w:sz w:val="28"/>
          <w:szCs w:val="28"/>
        </w:rPr>
        <w:t>是否</w:t>
      </w:r>
      <w:r>
        <w:rPr>
          <w:rFonts w:hint="eastAsia"/>
          <w:sz w:val="28"/>
          <w:szCs w:val="28"/>
          <w:lang w:eastAsia="zh-CN"/>
        </w:rPr>
        <w:t>有鲜明的互动性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创意节目</w:t>
      </w:r>
      <w:r>
        <w:rPr>
          <w:rFonts w:hint="eastAsia"/>
          <w:sz w:val="28"/>
          <w:szCs w:val="28"/>
        </w:rPr>
        <w:t>是否有</w:t>
      </w:r>
      <w:r>
        <w:rPr>
          <w:rFonts w:hint="eastAsia"/>
          <w:sz w:val="28"/>
          <w:szCs w:val="28"/>
          <w:lang w:eastAsia="zh-CN"/>
        </w:rPr>
        <w:t>明显的互动性</w:t>
      </w:r>
      <w:r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  <w:lang w:eastAsia="zh-CN"/>
        </w:rPr>
        <w:t>以何种方式锁住移动人群</w:t>
      </w:r>
      <w:r>
        <w:rPr>
          <w:rFonts w:hint="eastAsia"/>
          <w:sz w:val="28"/>
          <w:szCs w:val="28"/>
        </w:rPr>
        <w:t>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沐耳</w:t>
      </w:r>
      <w:r>
        <w:rPr>
          <w:rFonts w:hint="eastAsia"/>
          <w:sz w:val="28"/>
          <w:szCs w:val="28"/>
          <w:lang w:val="en-US" w:eastAsia="zh-CN"/>
        </w:rPr>
        <w:t>FM</w:t>
      </w:r>
      <w:r>
        <w:rPr>
          <w:rFonts w:hint="eastAsia"/>
          <w:sz w:val="28"/>
          <w:szCs w:val="28"/>
        </w:rPr>
        <w:t>运营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在沐耳FM进行品牌推广、产品营销的</w:t>
      </w:r>
      <w:r>
        <w:rPr>
          <w:rFonts w:hint="eastAsia"/>
          <w:sz w:val="28"/>
          <w:szCs w:val="28"/>
          <w:lang w:eastAsia="zh-CN"/>
        </w:rPr>
        <w:t>特别之处在哪里</w:t>
      </w:r>
      <w:r>
        <w:rPr>
          <w:rFonts w:hint="eastAsia"/>
          <w:sz w:val="28"/>
          <w:szCs w:val="28"/>
        </w:rPr>
        <w:t>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竞品分析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节目与其他</w:t>
      </w:r>
      <w:r>
        <w:rPr>
          <w:rFonts w:hint="eastAsia"/>
          <w:sz w:val="28"/>
          <w:szCs w:val="28"/>
          <w:lang w:val="en-US" w:eastAsia="zh-CN"/>
        </w:rPr>
        <w:t>APP上</w:t>
      </w:r>
      <w:r>
        <w:rPr>
          <w:rFonts w:hint="eastAsia"/>
          <w:sz w:val="28"/>
          <w:szCs w:val="28"/>
        </w:rPr>
        <w:t>同类型节目相比有什么优势？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适合沐耳</w:t>
      </w:r>
      <w:r>
        <w:rPr>
          <w:rFonts w:hint="eastAsia"/>
          <w:sz w:val="28"/>
          <w:szCs w:val="28"/>
          <w:lang w:val="en-US" w:eastAsia="zh-CN"/>
        </w:rPr>
        <w:t>FM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表现形式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节目的</w:t>
      </w:r>
      <w:r>
        <w:rPr>
          <w:rFonts w:hint="eastAsia"/>
          <w:sz w:val="28"/>
          <w:szCs w:val="28"/>
          <w:lang w:eastAsia="zh-CN"/>
        </w:rPr>
        <w:t>在沐耳</w:t>
      </w:r>
      <w:r>
        <w:rPr>
          <w:rFonts w:hint="eastAsia"/>
          <w:sz w:val="28"/>
          <w:szCs w:val="28"/>
          <w:lang w:val="en-US" w:eastAsia="zh-CN"/>
        </w:rPr>
        <w:t>FM</w:t>
      </w:r>
      <w:r>
        <w:rPr>
          <w:rFonts w:hint="eastAsia"/>
          <w:sz w:val="28"/>
          <w:szCs w:val="28"/>
          <w:lang w:eastAsia="zh-CN"/>
        </w:rPr>
        <w:t>上的</w:t>
      </w:r>
      <w:r>
        <w:rPr>
          <w:rFonts w:hint="eastAsia"/>
          <w:sz w:val="28"/>
          <w:szCs w:val="28"/>
        </w:rPr>
        <w:t>表现形式</w:t>
      </w:r>
      <w:r>
        <w:rPr>
          <w:rFonts w:hint="eastAsia"/>
          <w:sz w:val="28"/>
          <w:szCs w:val="28"/>
          <w:lang w:eastAsia="zh-CN"/>
        </w:rPr>
        <w:t>有哪些？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资源支持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如果您的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节目长期播出，它所需要的内容等资源从哪里可以不断的获取呢？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付费模式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</w:t>
      </w:r>
      <w:r>
        <w:rPr>
          <w:rFonts w:hint="eastAsia"/>
          <w:sz w:val="28"/>
          <w:szCs w:val="28"/>
          <w:lang w:eastAsia="zh-CN"/>
        </w:rPr>
        <w:t>如何实现付费模式的良好运营</w:t>
      </w:r>
      <w:r>
        <w:rPr>
          <w:rFonts w:hint="eastAsia"/>
          <w:sz w:val="28"/>
          <w:szCs w:val="28"/>
        </w:rPr>
        <w:t>？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目标客户和产业延伸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您希望通过</w:t>
      </w:r>
      <w:r>
        <w:rPr>
          <w:rFonts w:hint="eastAsia"/>
          <w:sz w:val="28"/>
          <w:szCs w:val="28"/>
          <w:lang w:eastAsia="zh-CN"/>
        </w:rPr>
        <w:t>创意</w:t>
      </w:r>
      <w:r>
        <w:rPr>
          <w:rFonts w:hint="eastAsia"/>
          <w:sz w:val="28"/>
          <w:szCs w:val="28"/>
        </w:rPr>
        <w:t>节目吸引哪些客户投放广告？除广告外，还有</w:t>
      </w:r>
      <w:r>
        <w:rPr>
          <w:rFonts w:hint="eastAsia"/>
          <w:sz w:val="28"/>
          <w:szCs w:val="28"/>
          <w:lang w:eastAsia="zh-CN"/>
        </w:rPr>
        <w:t>何种</w:t>
      </w:r>
      <w:r>
        <w:rPr>
          <w:rFonts w:hint="eastAsia"/>
          <w:sz w:val="28"/>
          <w:szCs w:val="28"/>
        </w:rPr>
        <w:t>节目延伸出的可供盈利的产业？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64F4"/>
    <w:multiLevelType w:val="singleLevel"/>
    <w:tmpl w:val="57B164F4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6DE5"/>
    <w:rsid w:val="67786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2017-09-22T06:00:00Z</dcterms:created>
  <dc:creator>Administrator</dc:creator>
  <cp:lastModifiedBy>Administrator</cp:lastModifiedBy>
  <dcterms:modified xsi:type="dcterms:W3CDTF">2017-09-22T06:00:47Z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